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0C14C">
      <w:pPr>
        <w:pStyle w:val="10"/>
        <w:keepNext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PT Astra Serif" w:hAnsi="PT Astra Serif" w:cs="PT Astra Serif"/>
          <w:sz w:val="28"/>
          <w:szCs w:val="28"/>
        </w:rPr>
      </w:pPr>
      <w:r>
        <w:rPr>
          <w:rFonts w:hint="default" w:ascii="PT Astra Serif" w:hAnsi="PT Astra Serif" w:cs="PT Astra Serif"/>
          <w:sz w:val="28"/>
          <w:szCs w:val="28"/>
        </w:rPr>
        <w:t xml:space="preserve">Актуализация информации в федеральном регистре медицинских работников по сертификату или аккредитации </w:t>
      </w:r>
    </w:p>
    <w:p w14:paraId="3F273C34">
      <w:pPr>
        <w:pStyle w:val="10"/>
        <w:keepNext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PT Astra Serif" w:hAnsi="PT Astra Serif" w:cs="PT Astra Serif"/>
          <w:sz w:val="28"/>
          <w:szCs w:val="28"/>
        </w:rPr>
      </w:pPr>
      <w:r>
        <w:rPr>
          <w:rFonts w:hint="default" w:ascii="PT Astra Serif" w:hAnsi="PT Astra Serif" w:cs="PT Astra Serif"/>
          <w:sz w:val="28"/>
          <w:szCs w:val="28"/>
        </w:rPr>
        <w:t>медицинского работника в соответствии с занимаемой должностью</w:t>
      </w:r>
    </w:p>
    <w:p w14:paraId="574F5948">
      <w:pPr>
        <w:jc w:val="center"/>
        <w:rPr>
          <w:rFonts w:hint="default" w:ascii="PT Astra Serif" w:hAnsi="PT Astra Serif" w:cs="PT Astra Serif"/>
          <w:sz w:val="24"/>
          <w:szCs w:val="24"/>
        </w:rPr>
      </w:pPr>
    </w:p>
    <w:p w14:paraId="49E737D3">
      <w:pPr>
        <w:ind w:firstLine="708" w:firstLineChars="0"/>
        <w:jc w:val="both"/>
        <w:rPr>
          <w:rFonts w:hint="default" w:ascii="PT Astra Serif" w:hAnsi="PT Astra Serif" w:cs="PT Astra Serif"/>
          <w:b/>
          <w:bCs/>
          <w:i/>
          <w:iCs/>
          <w:color w:val="0000FF"/>
          <w:sz w:val="24"/>
          <w:szCs w:val="24"/>
        </w:rPr>
      </w:pPr>
      <w:r>
        <w:rPr>
          <w:rFonts w:hint="default" w:ascii="PT Astra Serif" w:hAnsi="PT Astra Serif" w:cs="PT Astra Serif"/>
          <w:b/>
          <w:bCs/>
          <w:i/>
          <w:iCs/>
          <w:color w:val="0000FF"/>
          <w:sz w:val="24"/>
          <w:szCs w:val="24"/>
          <w:lang w:val="ru-RU"/>
        </w:rPr>
        <w:t xml:space="preserve">Обращаем внимание на необходимость </w:t>
      </w:r>
      <w:bookmarkStart w:id="0" w:name="_GoBack"/>
      <w:bookmarkEnd w:id="0"/>
      <w:r>
        <w:rPr>
          <w:rFonts w:hint="default" w:ascii="PT Astra Serif" w:hAnsi="PT Astra Serif" w:cs="PT Astra Serif"/>
          <w:b/>
          <w:bCs/>
          <w:i/>
          <w:iCs/>
          <w:color w:val="0000FF"/>
          <w:sz w:val="24"/>
          <w:szCs w:val="24"/>
          <w:lang w:val="ru-RU"/>
        </w:rPr>
        <w:t xml:space="preserve">создания занятости медицинского работника </w:t>
      </w:r>
      <w:r>
        <w:rPr>
          <w:rFonts w:hint="default" w:ascii="PT Astra Serif" w:hAnsi="PT Astra Serif" w:cs="PT Astra Serif"/>
          <w:b/>
          <w:bCs/>
          <w:i/>
          <w:iCs/>
          <w:color w:val="0000FF"/>
          <w:sz w:val="24"/>
          <w:szCs w:val="24"/>
        </w:rPr>
        <w:t>в ФРМР сразу после подписания приказа</w:t>
      </w:r>
      <w:r>
        <w:rPr>
          <w:rFonts w:hint="default" w:ascii="PT Astra Serif" w:hAnsi="PT Astra Serif" w:cs="PT Astra Serif"/>
          <w:b/>
          <w:bCs/>
          <w:i/>
          <w:iCs/>
          <w:color w:val="0000FF"/>
          <w:sz w:val="24"/>
          <w:szCs w:val="24"/>
          <w:lang w:val="ru-RU"/>
        </w:rPr>
        <w:t xml:space="preserve"> о трудоустройстве</w:t>
      </w:r>
      <w:r>
        <w:rPr>
          <w:rFonts w:hint="default" w:ascii="PT Astra Serif" w:hAnsi="PT Astra Serif" w:cs="PT Astra Serif"/>
          <w:b/>
          <w:bCs/>
          <w:i/>
          <w:iCs/>
          <w:color w:val="0000FF"/>
          <w:sz w:val="24"/>
          <w:szCs w:val="24"/>
        </w:rPr>
        <w:t>, не дожидаясь выдачи врач</w:t>
      </w:r>
      <w:r>
        <w:rPr>
          <w:rFonts w:hint="default" w:ascii="PT Astra Serif" w:hAnsi="PT Astra Serif" w:cs="PT Astra Serif"/>
          <w:b/>
          <w:bCs/>
          <w:i/>
          <w:iCs/>
          <w:color w:val="0000FF"/>
          <w:sz w:val="24"/>
          <w:szCs w:val="24"/>
          <w:lang w:val="ru-RU"/>
        </w:rPr>
        <w:t>и</w:t>
      </w:r>
      <w:r>
        <w:rPr>
          <w:rFonts w:hint="default" w:ascii="PT Astra Serif" w:hAnsi="PT Astra Serif" w:cs="PT Astra Serif"/>
          <w:b/>
          <w:bCs/>
          <w:i/>
          <w:iCs/>
          <w:color w:val="0000FF"/>
          <w:sz w:val="24"/>
          <w:szCs w:val="24"/>
        </w:rPr>
        <w:t xml:space="preserve"> ЭП.</w:t>
      </w:r>
    </w:p>
    <w:p w14:paraId="738C1EC5">
      <w:pPr>
        <w:jc w:val="both"/>
        <w:rPr>
          <w:rFonts w:hint="default" w:ascii="PT Astra Serif" w:hAnsi="PT Astra Serif" w:cs="PT Astra Serif"/>
          <w:sz w:val="24"/>
          <w:szCs w:val="24"/>
        </w:rPr>
      </w:pPr>
      <w:r>
        <w:rPr>
          <w:rFonts w:hint="default" w:ascii="PT Astra Serif" w:hAnsi="PT Astra Serif" w:cs="PT Astra Serif"/>
          <w:sz w:val="24"/>
          <w:szCs w:val="24"/>
        </w:rPr>
        <w:tab/>
      </w:r>
      <w:r>
        <w:rPr>
          <w:rFonts w:hint="default" w:ascii="PT Astra Serif" w:hAnsi="PT Astra Serif" w:cs="PT Astra Serif"/>
          <w:sz w:val="24"/>
          <w:szCs w:val="24"/>
        </w:rPr>
        <w:t>1. Авториз</w:t>
      </w:r>
      <w:r>
        <w:rPr>
          <w:rFonts w:hint="default" w:ascii="PT Astra Serif" w:hAnsi="PT Astra Serif" w:cs="PT Astra Serif"/>
          <w:sz w:val="24"/>
          <w:szCs w:val="24"/>
          <w:lang w:val="ru-RU"/>
        </w:rPr>
        <w:t>оваться</w:t>
      </w:r>
      <w:r>
        <w:rPr>
          <w:rFonts w:hint="default" w:ascii="PT Astra Serif" w:hAnsi="PT Astra Serif" w:cs="PT Astra Serif"/>
          <w:sz w:val="24"/>
          <w:szCs w:val="24"/>
        </w:rPr>
        <w:t xml:space="preserve"> на портале ФРМР </w:t>
      </w:r>
      <w:r>
        <w:rPr>
          <w:rFonts w:hint="default" w:ascii="PT Astra Serif" w:hAnsi="PT Astra Serif" w:cs="PT Astra Serif"/>
          <w:sz w:val="24"/>
          <w:szCs w:val="24"/>
        </w:rPr>
        <w:fldChar w:fldCharType="begin"/>
      </w:r>
      <w:r>
        <w:rPr>
          <w:rFonts w:hint="default" w:ascii="PT Astra Serif" w:hAnsi="PT Astra Serif" w:cs="PT Astra Serif"/>
          <w:sz w:val="24"/>
          <w:szCs w:val="24"/>
        </w:rPr>
        <w:instrText xml:space="preserve"> HYPERLINK "https://portalmr.egisz.rosminzdrav.ru/" </w:instrText>
      </w:r>
      <w:r>
        <w:rPr>
          <w:rFonts w:hint="default" w:ascii="PT Astra Serif" w:hAnsi="PT Astra Serif" w:cs="PT Astra Serif"/>
          <w:sz w:val="24"/>
          <w:szCs w:val="24"/>
        </w:rPr>
        <w:fldChar w:fldCharType="separate"/>
      </w:r>
      <w:r>
        <w:rPr>
          <w:rStyle w:val="5"/>
          <w:rFonts w:hint="default" w:ascii="PT Astra Serif" w:hAnsi="PT Astra Serif" w:cs="PT Astra Serif"/>
          <w:sz w:val="24"/>
          <w:szCs w:val="24"/>
        </w:rPr>
        <w:t>https://portalmr.egisz.rosminzdrav.ru/</w:t>
      </w:r>
      <w:r>
        <w:rPr>
          <w:rStyle w:val="5"/>
          <w:rFonts w:hint="default" w:ascii="PT Astra Serif" w:hAnsi="PT Astra Serif" w:cs="PT Astra Serif"/>
          <w:sz w:val="24"/>
          <w:szCs w:val="24"/>
        </w:rPr>
        <w:fldChar w:fldCharType="end"/>
      </w:r>
      <w:r>
        <w:rPr>
          <w:rFonts w:hint="default" w:ascii="PT Astra Serif" w:hAnsi="PT Astra Serif" w:cs="PT Astra Serif"/>
          <w:sz w:val="24"/>
          <w:szCs w:val="24"/>
        </w:rPr>
        <w:t xml:space="preserve"> ;</w:t>
      </w:r>
    </w:p>
    <w:p w14:paraId="1B63D2D4">
      <w:pPr>
        <w:jc w:val="both"/>
        <w:rPr>
          <w:rFonts w:hint="default" w:ascii="PT Astra Serif" w:hAnsi="PT Astra Serif" w:cs="PT Astra Serif"/>
          <w:sz w:val="24"/>
          <w:szCs w:val="24"/>
        </w:rPr>
      </w:pPr>
      <w:r>
        <w:rPr>
          <w:rFonts w:hint="default" w:ascii="PT Astra Serif" w:hAnsi="PT Astra Serif" w:cs="PT Astra Serif"/>
          <w:sz w:val="24"/>
          <w:szCs w:val="24"/>
        </w:rPr>
        <w:tab/>
      </w:r>
      <w:r>
        <w:rPr>
          <w:rFonts w:hint="default" w:ascii="PT Astra Serif" w:hAnsi="PT Astra Serif" w:cs="PT Astra Serif"/>
          <w:sz w:val="24"/>
          <w:szCs w:val="24"/>
        </w:rPr>
        <w:t xml:space="preserve">2. </w:t>
      </w:r>
      <w:r>
        <w:rPr>
          <w:rFonts w:hint="default" w:ascii="PT Astra Serif" w:hAnsi="PT Astra Serif" w:cs="PT Astra Serif"/>
          <w:sz w:val="24"/>
          <w:szCs w:val="24"/>
          <w:lang w:val="ru-RU"/>
        </w:rPr>
        <w:t>Осуществить п</w:t>
      </w:r>
      <w:r>
        <w:rPr>
          <w:rFonts w:hint="default" w:ascii="PT Astra Serif" w:hAnsi="PT Astra Serif" w:cs="PT Astra Serif"/>
          <w:sz w:val="24"/>
          <w:szCs w:val="24"/>
        </w:rPr>
        <w:t>оиск медицинского работника в регистре</w:t>
      </w:r>
      <w:r>
        <w:rPr>
          <w:rFonts w:hint="default" w:ascii="PT Astra Serif" w:hAnsi="PT Astra Serif" w:cs="PT Astra Serif"/>
          <w:sz w:val="24"/>
          <w:szCs w:val="24"/>
          <w:lang w:val="ru-RU"/>
        </w:rPr>
        <w:t xml:space="preserve"> (</w:t>
      </w:r>
      <w:r>
        <w:rPr>
          <w:rFonts w:hint="default" w:ascii="PT Astra Serif" w:hAnsi="PT Astra Serif" w:cs="PT Astra Serif"/>
          <w:sz w:val="24"/>
          <w:szCs w:val="24"/>
        </w:rPr>
        <w:t>рис.</w:t>
      </w:r>
      <w:r>
        <w:rPr>
          <w:rFonts w:hint="default" w:ascii="PT Astra Serif" w:hAnsi="PT Astra Serif" w:cs="PT Astra Serif"/>
          <w:sz w:val="24"/>
          <w:szCs w:val="24"/>
          <w:lang w:val="ru-RU"/>
        </w:rPr>
        <w:t xml:space="preserve">1, </w:t>
      </w:r>
      <w:r>
        <w:rPr>
          <w:rFonts w:hint="default" w:ascii="PT Astra Serif" w:hAnsi="PT Astra Serif" w:cs="PT Astra Serif"/>
          <w:sz w:val="24"/>
          <w:szCs w:val="24"/>
        </w:rPr>
        <w:t>рис.</w:t>
      </w:r>
      <w:r>
        <w:rPr>
          <w:rFonts w:hint="default" w:ascii="PT Astra Serif" w:hAnsi="PT Astra Serif" w:cs="PT Astra Serif"/>
          <w:sz w:val="24"/>
          <w:szCs w:val="24"/>
          <w:lang w:val="ru-RU"/>
        </w:rPr>
        <w:t>2)</w:t>
      </w:r>
      <w:r>
        <w:rPr>
          <w:rFonts w:hint="default" w:ascii="PT Astra Serif" w:hAnsi="PT Astra Serif" w:cs="PT Astra Serif"/>
          <w:sz w:val="24"/>
          <w:szCs w:val="24"/>
        </w:rPr>
        <w:t>;</w:t>
      </w:r>
    </w:p>
    <w:p w14:paraId="0B5DFC09">
      <w:pPr>
        <w:jc w:val="both"/>
        <w:rPr>
          <w:rFonts w:hint="default" w:ascii="PT Astra Serif" w:hAnsi="PT Astra Serif" w:cs="PT Astra Serif"/>
          <w:sz w:val="24"/>
          <w:szCs w:val="24"/>
          <w:lang w:eastAsia="ru-RU"/>
        </w:rPr>
      </w:pPr>
      <w:r>
        <w:rPr>
          <w:rFonts w:hint="default" w:ascii="PT Astra Serif" w:hAnsi="PT Astra Serif" w:cs="PT Astra Serif"/>
          <w:sz w:val="24"/>
          <w:szCs w:val="24"/>
          <w:lang w:eastAsia="ru-RU"/>
        </w:rPr>
        <w:drawing>
          <wp:inline distT="0" distB="0" distL="0" distR="0">
            <wp:extent cx="9251950" cy="4210050"/>
            <wp:effectExtent l="0" t="0" r="6350" b="0"/>
            <wp:docPr id="3" name="Рисунок 3" descr="C:\Users\ivv_it\Desktop\1503\ФРМР\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C:\Users\ivv_it\Desktop\1503\ФРМР\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21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DAA976">
      <w:pPr>
        <w:pStyle w:val="11"/>
        <w:jc w:val="center"/>
        <w:rPr>
          <w:rFonts w:hint="default"/>
          <w:lang w:val="ru-RU"/>
        </w:rPr>
      </w:pPr>
      <w:r>
        <w:t xml:space="preserve">Рисунок </w:t>
      </w:r>
      <w:r>
        <w:rPr>
          <w:rFonts w:hint="default"/>
          <w:lang w:val="ru-RU"/>
        </w:rPr>
        <w:t>1</w:t>
      </w:r>
    </w:p>
    <w:p w14:paraId="7F5592B4">
      <w:pPr>
        <w:jc w:val="both"/>
        <w:rPr>
          <w:rFonts w:hint="default" w:ascii="PT Astra Serif" w:hAnsi="PT Astra Serif" w:cs="PT Astra Serif"/>
          <w:sz w:val="24"/>
          <w:szCs w:val="24"/>
          <w:lang w:eastAsia="ru-RU"/>
        </w:rPr>
      </w:pPr>
    </w:p>
    <w:p w14:paraId="7089D953">
      <w:pPr>
        <w:jc w:val="both"/>
        <w:rPr>
          <w:rFonts w:hint="default" w:ascii="PT Astra Serif" w:hAnsi="PT Astra Serif" w:cs="PT Astra Serif"/>
          <w:sz w:val="24"/>
          <w:szCs w:val="24"/>
          <w:lang w:eastAsia="ru-RU"/>
        </w:rPr>
      </w:pPr>
      <w:r>
        <w:rPr>
          <w:rFonts w:hint="default" w:ascii="PT Astra Serif" w:hAnsi="PT Astra Serif" w:cs="PT Astra Serif"/>
          <w:sz w:val="24"/>
          <w:szCs w:val="24"/>
        </w:rPr>
        <w:tab/>
      </w:r>
      <w:r>
        <w:rPr>
          <w:rFonts w:hint="default" w:ascii="PT Astra Serif" w:hAnsi="PT Astra Serif" w:cs="PT Astra Serif"/>
          <w:sz w:val="24"/>
          <w:szCs w:val="24"/>
          <w:lang w:eastAsia="ru-RU"/>
        </w:rPr>
        <w:drawing>
          <wp:inline distT="0" distB="0" distL="0" distR="0">
            <wp:extent cx="9251950" cy="3582035"/>
            <wp:effectExtent l="0" t="0" r="6350" b="0"/>
            <wp:docPr id="4" name="Рисунок 4" descr="C:\Users\ivv_it\Desktop\1503\ФРМР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C:\Users\ivv_it\Desktop\1503\ФРМР\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3582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FCC15">
      <w:pPr>
        <w:pStyle w:val="11"/>
        <w:jc w:val="center"/>
        <w:rPr>
          <w:rFonts w:hint="default" w:ascii="PT Astra Serif" w:hAnsi="PT Astra Serif" w:cs="PT Astra Serif"/>
          <w:sz w:val="24"/>
          <w:szCs w:val="24"/>
          <w:lang w:val="ru-RU" w:eastAsia="ru-RU"/>
        </w:rPr>
      </w:pPr>
      <w:r>
        <w:t xml:space="preserve">Рисунок </w:t>
      </w:r>
      <w:r>
        <w:rPr>
          <w:rFonts w:hint="default"/>
          <w:lang w:val="ru-RU"/>
        </w:rPr>
        <w:t>2</w:t>
      </w:r>
    </w:p>
    <w:p w14:paraId="66EA57CC">
      <w:pPr>
        <w:rPr>
          <w:rFonts w:hint="default" w:ascii="PT Astra Serif" w:hAnsi="PT Astra Serif" w:cs="PT Astra Serif"/>
          <w:sz w:val="24"/>
          <w:szCs w:val="24"/>
        </w:rPr>
      </w:pPr>
      <w:r>
        <w:rPr>
          <w:rFonts w:hint="default" w:ascii="PT Astra Serif" w:hAnsi="PT Astra Serif" w:cs="PT Astra Serif"/>
          <w:sz w:val="24"/>
          <w:szCs w:val="24"/>
        </w:rPr>
        <w:br w:type="page"/>
      </w:r>
    </w:p>
    <w:p w14:paraId="0DF677ED">
      <w:pPr>
        <w:ind w:firstLine="708"/>
        <w:jc w:val="both"/>
        <w:rPr>
          <w:rFonts w:hint="default" w:ascii="PT Astra Serif" w:hAnsi="PT Astra Serif" w:cs="PT Astra Serif"/>
          <w:sz w:val="24"/>
          <w:szCs w:val="24"/>
        </w:rPr>
      </w:pPr>
      <w:r>
        <w:rPr>
          <w:rFonts w:hint="default" w:ascii="PT Astra Serif" w:hAnsi="PT Astra Serif" w:cs="PT Astra Serif"/>
          <w:sz w:val="24"/>
          <w:szCs w:val="24"/>
        </w:rPr>
        <w:t>3.  Выб</w:t>
      </w:r>
      <w:r>
        <w:rPr>
          <w:rFonts w:hint="default" w:ascii="PT Astra Serif" w:hAnsi="PT Astra Serif" w:cs="PT Astra Serif"/>
          <w:sz w:val="24"/>
          <w:szCs w:val="24"/>
          <w:lang w:val="ru-RU"/>
        </w:rPr>
        <w:t>рать</w:t>
      </w:r>
      <w:r>
        <w:rPr>
          <w:rFonts w:hint="default" w:ascii="PT Astra Serif" w:hAnsi="PT Astra Serif" w:cs="PT Astra Serif"/>
          <w:sz w:val="24"/>
          <w:szCs w:val="24"/>
        </w:rPr>
        <w:t xml:space="preserve"> </w:t>
      </w:r>
      <w:r>
        <w:rPr>
          <w:rFonts w:hint="default" w:ascii="PT Astra Serif" w:hAnsi="PT Astra Serif" w:cs="PT Astra Serif"/>
          <w:sz w:val="24"/>
          <w:szCs w:val="24"/>
          <w:lang w:val="ru-RU"/>
        </w:rPr>
        <w:t xml:space="preserve">раздел </w:t>
      </w:r>
      <w:r>
        <w:rPr>
          <w:rFonts w:hint="default" w:ascii="PT Astra Serif" w:hAnsi="PT Astra Serif" w:cs="PT Astra Serif"/>
          <w:sz w:val="24"/>
          <w:szCs w:val="24"/>
        </w:rPr>
        <w:t>«Личное дело»;</w:t>
      </w:r>
    </w:p>
    <w:p w14:paraId="4F062D79">
      <w:pPr>
        <w:ind w:firstLine="708"/>
        <w:jc w:val="both"/>
        <w:rPr>
          <w:rFonts w:hint="default" w:ascii="PT Astra Serif" w:hAnsi="PT Astra Serif" w:cs="PT Astra Serif"/>
          <w:sz w:val="24"/>
          <w:szCs w:val="24"/>
        </w:rPr>
      </w:pPr>
      <w:r>
        <w:rPr>
          <w:rFonts w:hint="default" w:ascii="PT Astra Serif" w:hAnsi="PT Astra Serif" w:cs="PT Astra Serif"/>
          <w:sz w:val="24"/>
          <w:szCs w:val="24"/>
        </w:rPr>
        <w:t>4. Выб</w:t>
      </w:r>
      <w:r>
        <w:rPr>
          <w:rFonts w:hint="default" w:ascii="PT Astra Serif" w:hAnsi="PT Astra Serif" w:cs="PT Astra Serif"/>
          <w:sz w:val="24"/>
          <w:szCs w:val="24"/>
          <w:lang w:val="ru-RU"/>
        </w:rPr>
        <w:t>рать</w:t>
      </w:r>
      <w:r>
        <w:rPr>
          <w:rFonts w:hint="default" w:ascii="PT Astra Serif" w:hAnsi="PT Astra Serif" w:cs="PT Astra Serif"/>
          <w:sz w:val="24"/>
          <w:szCs w:val="24"/>
        </w:rPr>
        <w:t xml:space="preserve"> должност</w:t>
      </w:r>
      <w:r>
        <w:rPr>
          <w:rFonts w:hint="default" w:ascii="PT Astra Serif" w:hAnsi="PT Astra Serif" w:cs="PT Astra Serif"/>
          <w:sz w:val="24"/>
          <w:szCs w:val="24"/>
          <w:lang w:val="ru-RU"/>
        </w:rPr>
        <w:t>ь врача и нажать кнопку «Редактировать»</w:t>
      </w:r>
      <w:r>
        <w:rPr>
          <w:rFonts w:hint="default" w:ascii="PT Astra Serif" w:hAnsi="PT Astra Serif" w:cs="PT Astra Serif"/>
          <w:sz w:val="24"/>
          <w:szCs w:val="24"/>
        </w:rPr>
        <w:t>;</w:t>
      </w:r>
    </w:p>
    <w:p w14:paraId="15414408">
      <w:pPr>
        <w:ind w:firstLine="708"/>
        <w:jc w:val="both"/>
        <w:rPr>
          <w:rFonts w:hint="default" w:ascii="PT Astra Serif" w:hAnsi="PT Astra Serif" w:cs="PT Astra Serif"/>
          <w:sz w:val="24"/>
          <w:szCs w:val="24"/>
        </w:rPr>
      </w:pPr>
      <w:r>
        <w:drawing>
          <wp:inline distT="0" distB="0" distL="114300" distR="114300">
            <wp:extent cx="9250045" cy="3982085"/>
            <wp:effectExtent l="0" t="0" r="635" b="10795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250045" cy="398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482338">
      <w:pPr>
        <w:pStyle w:val="11"/>
        <w:jc w:val="center"/>
        <w:rPr>
          <w:rFonts w:hint="default"/>
          <w:lang w:val="ru-RU" w:eastAsia="ru-RU"/>
        </w:rPr>
      </w:pPr>
      <w:r>
        <w:t xml:space="preserve">Рисунок </w:t>
      </w:r>
      <w:r>
        <w:rPr>
          <w:rFonts w:hint="default"/>
          <w:lang w:val="ru-RU"/>
        </w:rPr>
        <w:t>3</w:t>
      </w:r>
    </w:p>
    <w:p w14:paraId="4A9CD876">
      <w:pPr>
        <w:rPr>
          <w:rFonts w:hint="default" w:ascii="PT Astra Serif" w:hAnsi="PT Astra Serif" w:cs="PT Astra Serif"/>
          <w:sz w:val="24"/>
          <w:szCs w:val="24"/>
          <w:lang w:val="ru-RU"/>
        </w:rPr>
      </w:pPr>
    </w:p>
    <w:p w14:paraId="35182898">
      <w:pPr>
        <w:rPr>
          <w:rFonts w:hint="default" w:ascii="PT Astra Serif" w:hAnsi="PT Astra Serif" w:cs="PT Astra Serif"/>
          <w:sz w:val="24"/>
          <w:szCs w:val="24"/>
          <w:lang w:val="ru-RU"/>
        </w:rPr>
      </w:pPr>
    </w:p>
    <w:p w14:paraId="43FAD637">
      <w:pPr>
        <w:rPr>
          <w:rFonts w:hint="default" w:ascii="PT Astra Serif" w:hAnsi="PT Astra Serif" w:cs="PT Astra Serif"/>
          <w:sz w:val="24"/>
          <w:szCs w:val="24"/>
          <w:lang w:val="ru-RU"/>
        </w:rPr>
      </w:pPr>
    </w:p>
    <w:p w14:paraId="686AEA29">
      <w:pPr>
        <w:rPr>
          <w:rFonts w:hint="default" w:ascii="PT Astra Serif" w:hAnsi="PT Astra Serif" w:cs="PT Astra Serif"/>
          <w:sz w:val="24"/>
          <w:szCs w:val="24"/>
          <w:lang w:val="ru-RU"/>
        </w:rPr>
      </w:pPr>
    </w:p>
    <w:p w14:paraId="78CD03D3">
      <w:pPr>
        <w:rPr>
          <w:rFonts w:hint="default" w:ascii="PT Astra Serif" w:hAnsi="PT Astra Serif" w:cs="PT Astra Serif"/>
          <w:sz w:val="24"/>
          <w:szCs w:val="24"/>
          <w:lang w:val="ru-RU"/>
        </w:rPr>
      </w:pPr>
    </w:p>
    <w:p w14:paraId="33D30585">
      <w:pPr>
        <w:jc w:val="both"/>
        <w:rPr>
          <w:rFonts w:hint="default" w:ascii="PT Astra Serif" w:hAnsi="PT Astra Serif" w:cs="PT Astra Serif"/>
          <w:sz w:val="24"/>
          <w:szCs w:val="24"/>
        </w:rPr>
      </w:pPr>
    </w:p>
    <w:p w14:paraId="65AC9697">
      <w:pPr>
        <w:jc w:val="both"/>
        <w:rPr>
          <w:rFonts w:hint="default" w:ascii="PT Astra Serif" w:hAnsi="PT Astra Serif" w:cs="PT Astra Serif"/>
          <w:sz w:val="24"/>
          <w:szCs w:val="24"/>
        </w:rPr>
      </w:pPr>
      <w:r>
        <w:rPr>
          <w:rFonts w:hint="default" w:ascii="PT Astra Serif" w:hAnsi="PT Astra Serif" w:cs="PT Astra Serif"/>
          <w:sz w:val="24"/>
          <w:szCs w:val="24"/>
        </w:rPr>
        <w:tab/>
      </w:r>
      <w:r>
        <w:rPr>
          <w:rFonts w:hint="default" w:ascii="PT Astra Serif" w:hAnsi="PT Astra Serif" w:cs="PT Astra Serif"/>
          <w:sz w:val="24"/>
          <w:szCs w:val="24"/>
        </w:rPr>
        <w:t xml:space="preserve">5. </w:t>
      </w:r>
      <w:r>
        <w:rPr>
          <w:rFonts w:hint="default" w:ascii="PT Astra Serif" w:hAnsi="PT Astra Serif" w:cs="PT Astra Serif"/>
          <w:sz w:val="24"/>
          <w:szCs w:val="24"/>
          <w:lang w:val="ru-RU"/>
        </w:rPr>
        <w:t>Внести ин</w:t>
      </w:r>
      <w:r>
        <w:rPr>
          <w:rFonts w:hint="default" w:ascii="PT Astra Serif" w:hAnsi="PT Astra Serif" w:cs="PT Astra Serif"/>
          <w:b w:val="0"/>
          <w:bCs w:val="0"/>
          <w:sz w:val="24"/>
          <w:szCs w:val="24"/>
          <w:lang w:val="ru-RU"/>
        </w:rPr>
        <w:t>формацию</w:t>
      </w:r>
      <w:r>
        <w:rPr>
          <w:rFonts w:hint="default" w:ascii="PT Astra Serif" w:hAnsi="PT Astra Serif" w:cs="PT Astra Serif"/>
          <w:b w:val="0"/>
          <w:bCs w:val="0"/>
          <w:sz w:val="24"/>
          <w:szCs w:val="24"/>
        </w:rPr>
        <w:t xml:space="preserve"> в поле «Сертификат/аккредитация в соответствии с занимаемой должностью». </w:t>
      </w:r>
      <w:r>
        <w:rPr>
          <w:rFonts w:hint="default" w:ascii="PT Astra Serif" w:hAnsi="PT Astra Serif" w:cs="PT Astra Serif"/>
          <w:b w:val="0"/>
          <w:bCs w:val="0"/>
          <w:sz w:val="24"/>
          <w:szCs w:val="24"/>
          <w:lang w:val="ru-RU"/>
        </w:rPr>
        <w:t xml:space="preserve">Данное поле </w:t>
      </w:r>
      <w:r>
        <w:rPr>
          <w:rFonts w:hint="default" w:ascii="PT Astra Serif" w:hAnsi="PT Astra Serif" w:cs="PT Astra Serif"/>
          <w:b w:val="0"/>
          <w:bCs w:val="0"/>
          <w:sz w:val="24"/>
          <w:szCs w:val="24"/>
        </w:rPr>
        <w:t>не должно быть пустым</w:t>
      </w:r>
      <w:r>
        <w:rPr>
          <w:rFonts w:hint="default" w:ascii="PT Astra Serif" w:hAnsi="PT Astra Serif" w:cs="PT Astra Serif"/>
          <w:b w:val="0"/>
          <w:bCs w:val="0"/>
          <w:sz w:val="24"/>
          <w:szCs w:val="24"/>
          <w:lang w:val="ru-RU"/>
        </w:rPr>
        <w:t>.</w:t>
      </w:r>
      <w:r>
        <w:rPr>
          <w:rFonts w:hint="default" w:ascii="PT Astra Serif" w:hAnsi="PT Astra Serif" w:cs="PT Astra Serif"/>
          <w:b w:val="0"/>
          <w:bCs w:val="0"/>
          <w:sz w:val="24"/>
          <w:szCs w:val="24"/>
        </w:rPr>
        <w:t xml:space="preserve"> В случае, если выб</w:t>
      </w:r>
      <w:r>
        <w:rPr>
          <w:rFonts w:hint="default" w:ascii="PT Astra Serif" w:hAnsi="PT Astra Serif" w:cs="PT Astra Serif"/>
          <w:sz w:val="24"/>
          <w:szCs w:val="24"/>
        </w:rPr>
        <w:t>ор отсутствует, необходимо в блоке «Образование»</w:t>
      </w:r>
      <w:r>
        <w:rPr>
          <w:rFonts w:hint="default" w:ascii="PT Astra Serif" w:hAnsi="PT Astra Serif" w:cs="PT Astra Serif"/>
          <w:sz w:val="24"/>
          <w:szCs w:val="24"/>
          <w:lang w:val="ru-RU"/>
        </w:rPr>
        <w:t xml:space="preserve"> карточки медицинского работника</w:t>
      </w:r>
      <w:r>
        <w:rPr>
          <w:rFonts w:hint="default" w:ascii="PT Astra Serif" w:hAnsi="PT Astra Serif" w:cs="PT Astra Serif"/>
          <w:sz w:val="24"/>
          <w:szCs w:val="24"/>
        </w:rPr>
        <w:t xml:space="preserve"> проверить сведения о сертификате или аккредитации. Информация об аккредитации в блок «Образование» поступает автоматически после успешного прохождения медицинским работником этого мероприятия, а наличие действующего сертификата необходимо вносить вручную.</w:t>
      </w:r>
    </w:p>
    <w:p w14:paraId="5F875C48">
      <w:pPr>
        <w:jc w:val="both"/>
        <w:rPr>
          <w:rFonts w:hint="default" w:ascii="PT Astra Serif" w:hAnsi="PT Astra Serif" w:cs="PT Astra Serif"/>
          <w:sz w:val="24"/>
          <w:szCs w:val="24"/>
          <w:lang w:eastAsia="ru-RU"/>
        </w:rPr>
      </w:pPr>
      <w:r>
        <w:rPr>
          <w:rFonts w:hint="default" w:ascii="PT Astra Serif" w:hAnsi="PT Astra Serif" w:cs="PT Astra Serif"/>
          <w:sz w:val="24"/>
          <w:szCs w:val="24"/>
          <w:lang w:eastAsia="ru-RU"/>
        </w:rPr>
        <w:drawing>
          <wp:inline distT="0" distB="0" distL="0" distR="0">
            <wp:extent cx="9251950" cy="4404995"/>
            <wp:effectExtent l="0" t="0" r="6350" b="0"/>
            <wp:docPr id="6" name="Рисунок 6" descr="C:\Users\ivv_it\Desktop\1503\ФРМР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C:\Users\ivv_it\Desktop\1503\ФРМР\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405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F43E0">
      <w:pPr>
        <w:pStyle w:val="11"/>
        <w:jc w:val="center"/>
        <w:rPr>
          <w:rFonts w:hint="default" w:ascii="PT Astra Serif" w:hAnsi="PT Astra Serif" w:cs="PT Astra Serif"/>
          <w:sz w:val="24"/>
          <w:szCs w:val="24"/>
          <w:lang w:val="ru-RU" w:eastAsia="ru-RU"/>
        </w:rPr>
      </w:pPr>
      <w:r>
        <w:t xml:space="preserve">Рисунок </w:t>
      </w:r>
      <w:r>
        <w:rPr>
          <w:rFonts w:hint="default"/>
          <w:lang w:val="ru-RU"/>
        </w:rPr>
        <w:t>4</w:t>
      </w:r>
    </w:p>
    <w:sectPr>
      <w:pgSz w:w="16838" w:h="11906" w:orient="landscape"/>
      <w:pgMar w:top="85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PT Astra Serif">
    <w:panose1 w:val="020A0603040505020204"/>
    <w:charset w:val="CC"/>
    <w:family w:val="roman"/>
    <w:pitch w:val="default"/>
    <w:sig w:usb0="A00002EF" w:usb1="5000204B" w:usb2="00000020" w:usb3="00000000" w:csb0="2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525C91"/>
    <w:multiLevelType w:val="multilevel"/>
    <w:tmpl w:val="43525C91"/>
    <w:lvl w:ilvl="0" w:tentative="0">
      <w:start w:val="1"/>
      <w:numFmt w:val="decimal"/>
      <w:suff w:val="space"/>
      <w:lvlText w:val="%1"/>
      <w:lvlJc w:val="left"/>
      <w:pPr>
        <w:ind w:left="0" w:firstLine="709"/>
      </w:pPr>
      <w:rPr>
        <w:rFonts w:hint="default" w:ascii="PT Astra Serif" w:hAnsi="PT Astra Serif"/>
        <w:b/>
        <w:i w:val="0"/>
        <w:color w:val="auto"/>
        <w:sz w:val="28"/>
      </w:rPr>
    </w:lvl>
    <w:lvl w:ilvl="1" w:tentative="0">
      <w:start w:val="1"/>
      <w:numFmt w:val="decimal"/>
      <w:pStyle w:val="10"/>
      <w:suff w:val="space"/>
      <w:lvlText w:val="%1.%2"/>
      <w:lvlJc w:val="left"/>
      <w:pPr>
        <w:ind w:left="0" w:firstLine="709"/>
      </w:pPr>
      <w:rPr>
        <w:rFonts w:hint="default" w:ascii="PT Astra Serif" w:hAnsi="PT Astra Serif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ligatures w14:val="none"/>
        <w14:numForm w14:val="default"/>
        <w14:numSpacing w14:val="default"/>
        <w14:cntxtalts w14:val="0"/>
      </w:rPr>
    </w:lvl>
    <w:lvl w:ilvl="2" w:tentative="0">
      <w:start w:val="1"/>
      <w:numFmt w:val="decimal"/>
      <w:suff w:val="space"/>
      <w:lvlText w:val="%1.%2.%3"/>
      <w:lvlJc w:val="left"/>
      <w:pPr>
        <w:ind w:left="143" w:firstLine="709"/>
      </w:pPr>
      <w:rPr>
        <w:rFonts w:hint="default" w:ascii="PT Astra Serif" w:hAnsi="PT Astra Serif"/>
        <w:b w:val="0"/>
        <w:i w:val="0"/>
        <w:color w:val="auto"/>
        <w:sz w:val="24"/>
      </w:rPr>
    </w:lvl>
    <w:lvl w:ilvl="3" w:tentative="0">
      <w:start w:val="1"/>
      <w:numFmt w:val="decimal"/>
      <w:suff w:val="space"/>
      <w:lvlText w:val="%1.%2.%3.%4"/>
      <w:lvlJc w:val="left"/>
      <w:pPr>
        <w:ind w:left="1" w:firstLine="709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709"/>
      </w:pPr>
      <w:rPr>
        <w:rFonts w:hint="default" w:ascii="PT Astra Serif" w:hAnsi="PT Astra Serif"/>
        <w:b w:val="0"/>
        <w:i w:val="0"/>
        <w:color w:val="auto"/>
        <w:sz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709"/>
        </w:tabs>
        <w:ind w:left="0" w:firstLine="709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709"/>
        </w:tabs>
        <w:ind w:left="0" w:firstLine="709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709"/>
        </w:tabs>
        <w:ind w:left="0" w:firstLine="709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709"/>
        </w:tabs>
        <w:ind w:left="0" w:firstLine="70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CF6"/>
    <w:rsid w:val="00076BFB"/>
    <w:rsid w:val="001423AC"/>
    <w:rsid w:val="006E5B6C"/>
    <w:rsid w:val="0072284B"/>
    <w:rsid w:val="00742CF6"/>
    <w:rsid w:val="00C15757"/>
    <w:rsid w:val="00C30D2B"/>
    <w:rsid w:val="00C821A7"/>
    <w:rsid w:val="00F91235"/>
    <w:rsid w:val="02AF3174"/>
    <w:rsid w:val="04D32E79"/>
    <w:rsid w:val="0C8A21A0"/>
    <w:rsid w:val="2A812DAB"/>
    <w:rsid w:val="2BFE24E6"/>
    <w:rsid w:val="2D071354"/>
    <w:rsid w:val="2E610E6D"/>
    <w:rsid w:val="2EEC7A71"/>
    <w:rsid w:val="37B33A77"/>
    <w:rsid w:val="43A55308"/>
    <w:rsid w:val="4CE83356"/>
    <w:rsid w:val="5DE56C03"/>
    <w:rsid w:val="61851F66"/>
    <w:rsid w:val="65300B58"/>
    <w:rsid w:val="72BD1CC8"/>
    <w:rsid w:val="757B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header"/>
    <w:basedOn w:val="1"/>
    <w:link w:val="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footer"/>
    <w:basedOn w:val="1"/>
    <w:link w:val="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8">
    <w:name w:val="Верхний колонтитул Знак"/>
    <w:basedOn w:val="2"/>
    <w:link w:val="6"/>
    <w:qFormat/>
    <w:uiPriority w:val="99"/>
  </w:style>
  <w:style w:type="character" w:customStyle="1" w:styleId="9">
    <w:name w:val="Нижний колонтитул Знак"/>
    <w:basedOn w:val="2"/>
    <w:link w:val="7"/>
    <w:qFormat/>
    <w:uiPriority w:val="99"/>
  </w:style>
  <w:style w:type="paragraph" w:customStyle="1" w:styleId="10">
    <w:name w:val="_РТК_1.1"/>
    <w:qFormat/>
    <w:uiPriority w:val="0"/>
    <w:pPr>
      <w:keepNext/>
      <w:numPr>
        <w:ilvl w:val="1"/>
        <w:numId w:val="1"/>
      </w:numPr>
      <w:suppressAutoHyphens/>
      <w:spacing w:before="240" w:after="120" w:line="276" w:lineRule="auto"/>
      <w:jc w:val="both"/>
      <w:outlineLvl w:val="1"/>
    </w:pPr>
    <w:rPr>
      <w:rFonts w:ascii="PT Astra Serif" w:hAnsi="PT Astra Serif" w:eastAsia="Times New Roman" w:cs="Times New Roman"/>
      <w:b/>
      <w:kern w:val="0"/>
      <w:sz w:val="26"/>
      <w:szCs w:val="28"/>
      <w:shd w:val="clear" w:color="auto" w:fill="FFFFFF"/>
      <w:lang w:val="ru-RU" w:eastAsia="ru-RU" w:bidi="ar-SA"/>
      <w14:ligatures w14:val="none"/>
    </w:rPr>
  </w:style>
  <w:style w:type="paragraph" w:customStyle="1" w:styleId="11">
    <w:name w:val="_РТК_Основной"/>
    <w:qFormat/>
    <w:uiPriority w:val="0"/>
    <w:pPr>
      <w:suppressAutoHyphens/>
      <w:spacing w:after="0" w:line="276" w:lineRule="auto"/>
      <w:ind w:firstLine="709"/>
      <w:jc w:val="both"/>
    </w:pPr>
    <w:rPr>
      <w:rFonts w:ascii="PT Astra Serif" w:hAnsi="PT Astra Serif" w:eastAsia="Times New Roman" w:cs="Times New Roman"/>
      <w:kern w:val="28"/>
      <w:sz w:val="24"/>
      <w:szCs w:val="32"/>
      <w:lang w:val="ru-RU" w:eastAsia="en-US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112</Words>
  <Characters>815</Characters>
  <Lines>6</Lines>
  <Paragraphs>1</Paragraphs>
  <TotalTime>4</TotalTime>
  <ScaleCrop>false</ScaleCrop>
  <LinksUpToDate>false</LinksUpToDate>
  <CharactersWithSpaces>922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2024-03-15T11:37:00Z</dcterms:created>
  <dc:creator>ivv_it</dc:creator>
  <cp:lastModifiedBy>Леонид Селиверс�</cp:lastModifiedBy>
  <dcterms:modified xsi:type="dcterms:W3CDTF">2026-04-20T11:47:44Z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1049-12.1.0.25242</vt:lpwstr>
  </property>
  <property fmtid="{D5CDD505-2E9C-101B-9397-08002B2CF9AE}" pid="3" name="ICV">
    <vt:lpwstr>F397A6169070496A99FE89346A71553E_13</vt:lpwstr>
  </property>
  <property fmtid="{D5CDD505-2E9C-101B-9397-08002B2CF9AE}" pid="4" name="KSOTemplateDocerSaveRecord">
    <vt:lpwstr>eyJoZGlkIjoiNTQwMGZkOTczZjRmMzMyMjNiZTQxNjFlMzM5ZDQxMWYiLCJ1c2VySWQiOiIzNzI4NTc2OTM3NzMzIn0=</vt:lpwstr>
  </property>
</Properties>
</file>